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2D" w:rsidRPr="00F620DB" w:rsidRDefault="008D072D" w:rsidP="008D072D">
      <w:pPr>
        <w:spacing w:after="0" w:line="240" w:lineRule="auto"/>
        <w:jc w:val="center"/>
        <w:rPr>
          <w:rFonts w:asciiTheme="majorBidi" w:hAnsiTheme="majorBidi" w:cstheme="majorBidi"/>
          <w:b/>
          <w:bCs/>
          <w:sz w:val="36"/>
          <w:szCs w:val="36"/>
        </w:rPr>
      </w:pPr>
      <w:r w:rsidRPr="00F620DB">
        <w:rPr>
          <w:rFonts w:asciiTheme="majorBidi" w:hAnsiTheme="majorBidi" w:cstheme="majorBidi"/>
          <w:b/>
          <w:bCs/>
          <w:sz w:val="36"/>
          <w:szCs w:val="36"/>
        </w:rPr>
        <w:t>Dépression et maladie coronarienne : mécanismes, interventions et traitements</w:t>
      </w:r>
    </w:p>
    <w:p w:rsidR="008D072D" w:rsidRPr="00F620DB" w:rsidRDefault="008D072D" w:rsidP="008D072D">
      <w:pPr>
        <w:spacing w:after="0" w:line="240" w:lineRule="auto"/>
        <w:jc w:val="center"/>
        <w:rPr>
          <w:rFonts w:asciiTheme="majorBidi" w:hAnsiTheme="majorBidi" w:cstheme="majorBidi"/>
          <w:b/>
          <w:bCs/>
          <w:sz w:val="36"/>
          <w:szCs w:val="36"/>
        </w:rPr>
      </w:pPr>
    </w:p>
    <w:p w:rsidR="008D072D" w:rsidRPr="00F620DB" w:rsidRDefault="00C76DB4" w:rsidP="008D072D">
      <w:pPr>
        <w:spacing w:after="0" w:line="240" w:lineRule="auto"/>
        <w:rPr>
          <w:rFonts w:asciiTheme="majorBidi" w:eastAsia="Times New Roman" w:hAnsiTheme="majorBidi" w:cstheme="majorBidi"/>
          <w:sz w:val="24"/>
          <w:szCs w:val="24"/>
          <w:lang w:eastAsia="fr-FR"/>
        </w:rPr>
      </w:pPr>
      <w:r>
        <w:rPr>
          <w:noProof/>
          <w:lang w:val="en-GB" w:eastAsia="en-GB"/>
        </w:rPr>
        <w:drawing>
          <wp:inline distT="0" distB="0" distL="0" distR="0" wp14:anchorId="6277DC02" wp14:editId="569EB91E">
            <wp:extent cx="4013200" cy="108585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13200" cy="1085850"/>
                    </a:xfrm>
                    <a:prstGeom prst="rect">
                      <a:avLst/>
                    </a:prstGeom>
                  </pic:spPr>
                </pic:pic>
              </a:graphicData>
            </a:graphic>
          </wp:inline>
        </w:drawing>
      </w:r>
    </w:p>
    <w:p w:rsidR="00306650" w:rsidRPr="00F620DB" w:rsidRDefault="00306650" w:rsidP="008D072D">
      <w:pPr>
        <w:spacing w:after="0" w:line="240" w:lineRule="auto"/>
        <w:rPr>
          <w:rFonts w:asciiTheme="majorBidi" w:eastAsia="Times New Roman" w:hAnsiTheme="majorBidi" w:cstheme="majorBidi"/>
          <w:sz w:val="24"/>
          <w:szCs w:val="24"/>
          <w:lang w:eastAsia="fr-FR"/>
        </w:rPr>
      </w:pPr>
    </w:p>
    <w:p w:rsidR="008D072D" w:rsidRPr="00F620DB" w:rsidRDefault="008D072D" w:rsidP="00F620DB">
      <w:pPr>
        <w:spacing w:after="0" w:line="240" w:lineRule="auto"/>
        <w:jc w:val="both"/>
        <w:rPr>
          <w:rFonts w:asciiTheme="majorBidi" w:eastAsia="Times New Roman" w:hAnsiTheme="majorBidi" w:cstheme="majorBidi"/>
          <w:b/>
          <w:bCs/>
          <w:color w:val="FF0000"/>
          <w:sz w:val="32"/>
          <w:szCs w:val="32"/>
          <w:lang w:eastAsia="fr-FR"/>
        </w:rPr>
      </w:pPr>
      <w:r w:rsidRPr="00F620DB">
        <w:rPr>
          <w:rFonts w:asciiTheme="majorBidi" w:eastAsia="Times New Roman" w:hAnsiTheme="majorBidi" w:cstheme="majorBidi"/>
          <w:b/>
          <w:bCs/>
          <w:color w:val="FF0000"/>
          <w:sz w:val="32"/>
          <w:szCs w:val="32"/>
          <w:lang w:eastAsia="fr-FR"/>
        </w:rPr>
        <w:t>Introduction :</w:t>
      </w:r>
    </w:p>
    <w:p w:rsidR="008D072D" w:rsidRPr="00F620DB" w:rsidRDefault="008D072D" w:rsidP="00F620DB">
      <w:pPr>
        <w:spacing w:after="0" w:line="240" w:lineRule="auto"/>
        <w:jc w:val="both"/>
        <w:rPr>
          <w:rFonts w:asciiTheme="majorBidi" w:eastAsia="Times New Roman" w:hAnsiTheme="majorBidi" w:cstheme="majorBidi"/>
          <w:sz w:val="24"/>
          <w:szCs w:val="24"/>
          <w:lang w:eastAsia="fr-FR"/>
        </w:rPr>
      </w:pPr>
    </w:p>
    <w:p w:rsidR="008D072D" w:rsidRPr="00F620DB" w:rsidRDefault="008D072D" w:rsidP="00F620DB">
      <w:pPr>
        <w:spacing w:after="0" w:line="240" w:lineRule="auto"/>
        <w:jc w:val="both"/>
        <w:rPr>
          <w:rFonts w:asciiTheme="majorBidi" w:eastAsia="Times New Roman" w:hAnsiTheme="majorBidi" w:cstheme="majorBidi"/>
          <w:sz w:val="24"/>
          <w:szCs w:val="24"/>
          <w:lang w:eastAsia="fr-FR"/>
        </w:rPr>
      </w:pPr>
      <w:r w:rsidRPr="008D072D">
        <w:rPr>
          <w:rFonts w:asciiTheme="majorBidi" w:eastAsia="Times New Roman" w:hAnsiTheme="majorBidi" w:cstheme="majorBidi"/>
          <w:sz w:val="24"/>
          <w:szCs w:val="24"/>
          <w:lang w:eastAsia="fr-FR"/>
        </w:rPr>
        <w:t xml:space="preserve">Les maladies coronariennes (MC) représentent une menace majeure pour la santé mondiale, en constante augmentation chaque année, souvent associées à divers troubles de l'humeur. </w:t>
      </w:r>
    </w:p>
    <w:p w:rsidR="008D072D" w:rsidRPr="00F620DB" w:rsidRDefault="008D072D" w:rsidP="00F620DB">
      <w:pPr>
        <w:spacing w:after="0" w:line="240" w:lineRule="auto"/>
        <w:jc w:val="both"/>
        <w:rPr>
          <w:rFonts w:asciiTheme="majorBidi" w:eastAsia="Times New Roman" w:hAnsiTheme="majorBidi" w:cstheme="majorBidi"/>
          <w:sz w:val="24"/>
          <w:szCs w:val="24"/>
          <w:lang w:eastAsia="fr-FR"/>
        </w:rPr>
      </w:pPr>
    </w:p>
    <w:p w:rsidR="008D072D" w:rsidRPr="00F620DB" w:rsidRDefault="008D072D" w:rsidP="00F620DB">
      <w:pPr>
        <w:spacing w:after="0" w:line="240" w:lineRule="auto"/>
        <w:jc w:val="both"/>
        <w:rPr>
          <w:rFonts w:asciiTheme="majorBidi" w:eastAsia="Times New Roman" w:hAnsiTheme="majorBidi" w:cstheme="majorBidi"/>
          <w:sz w:val="24"/>
          <w:szCs w:val="24"/>
          <w:lang w:eastAsia="fr-FR"/>
        </w:rPr>
      </w:pPr>
      <w:r w:rsidRPr="008D072D">
        <w:rPr>
          <w:rFonts w:asciiTheme="majorBidi" w:eastAsia="Times New Roman" w:hAnsiTheme="majorBidi" w:cstheme="majorBidi"/>
          <w:sz w:val="24"/>
          <w:szCs w:val="24"/>
          <w:lang w:eastAsia="fr-FR"/>
        </w:rPr>
        <w:t>La dépression, désormais considérée comme un facteur de risque indépendant pour les MC, est la deuxième cause de décès dans le m</w:t>
      </w:r>
      <w:r w:rsidRPr="00F620DB">
        <w:rPr>
          <w:rFonts w:asciiTheme="majorBidi" w:eastAsia="Times New Roman" w:hAnsiTheme="majorBidi" w:cstheme="majorBidi"/>
          <w:sz w:val="24"/>
          <w:szCs w:val="24"/>
          <w:lang w:eastAsia="fr-FR"/>
        </w:rPr>
        <w:t xml:space="preserve">onde, après les MC elles-mêmes. </w:t>
      </w:r>
      <w:r w:rsidRPr="008D072D">
        <w:rPr>
          <w:rFonts w:asciiTheme="majorBidi" w:eastAsia="Times New Roman" w:hAnsiTheme="majorBidi" w:cstheme="majorBidi"/>
          <w:sz w:val="24"/>
          <w:szCs w:val="24"/>
          <w:lang w:eastAsia="fr-FR"/>
        </w:rPr>
        <w:t>Environ 20 % des Américains souffriront de dépression à un moment donné, et sa prévalence est particulièrement élevée chez les patients atteints de cardiopathie congénitale (15 à 30 %).</w:t>
      </w:r>
      <w:r w:rsidR="00303FD0">
        <w:rPr>
          <w:rFonts w:asciiTheme="majorBidi" w:eastAsia="Times New Roman" w:hAnsiTheme="majorBidi" w:cstheme="majorBidi"/>
          <w:sz w:val="24"/>
          <w:szCs w:val="24"/>
          <w:lang w:eastAsia="fr-FR"/>
        </w:rPr>
        <w:t xml:space="preserve"> </w:t>
      </w:r>
      <w:r w:rsidRPr="008D072D">
        <w:rPr>
          <w:rFonts w:asciiTheme="majorBidi" w:eastAsia="Times New Roman" w:hAnsiTheme="majorBidi" w:cstheme="majorBidi"/>
          <w:sz w:val="24"/>
          <w:szCs w:val="24"/>
          <w:lang w:eastAsia="fr-FR"/>
        </w:rPr>
        <w:t>Les recherches montrent un lien dose-réponse entre les symptômes dépressifs et le risque de développer des MC, mais les mécanismes sous-jacents restent flous.</w:t>
      </w:r>
    </w:p>
    <w:p w:rsidR="00306650" w:rsidRPr="00F620DB" w:rsidRDefault="00306650" w:rsidP="00F620DB">
      <w:pPr>
        <w:spacing w:after="0" w:line="240" w:lineRule="auto"/>
        <w:jc w:val="both"/>
        <w:rPr>
          <w:rFonts w:asciiTheme="majorBidi" w:eastAsia="Times New Roman" w:hAnsiTheme="majorBidi" w:cstheme="majorBidi"/>
          <w:sz w:val="24"/>
          <w:szCs w:val="24"/>
          <w:lang w:eastAsia="fr-FR"/>
        </w:rPr>
      </w:pPr>
    </w:p>
    <w:p w:rsidR="00A73804" w:rsidRPr="00F620DB" w:rsidRDefault="00306650" w:rsidP="00F620DB">
      <w:pPr>
        <w:spacing w:after="0" w:line="240" w:lineRule="auto"/>
        <w:jc w:val="both"/>
        <w:rPr>
          <w:rFonts w:asciiTheme="majorBidi" w:eastAsia="Times New Roman" w:hAnsiTheme="majorBidi" w:cstheme="majorBidi"/>
          <w:b/>
          <w:bCs/>
          <w:sz w:val="28"/>
          <w:szCs w:val="28"/>
          <w:lang w:eastAsia="fr-FR"/>
        </w:rPr>
      </w:pPr>
      <w:r w:rsidRPr="00F620DB">
        <w:rPr>
          <w:rFonts w:asciiTheme="majorBidi" w:hAnsiTheme="majorBidi" w:cstheme="majorBidi"/>
          <w:b/>
          <w:bCs/>
          <w:color w:val="FF0000"/>
          <w:sz w:val="32"/>
          <w:szCs w:val="32"/>
        </w:rPr>
        <w:t>La dépression comme facteur de risque de maladie coronarienne</w:t>
      </w:r>
      <w:r w:rsidR="00A73804" w:rsidRPr="00F620DB">
        <w:rPr>
          <w:rFonts w:asciiTheme="majorBidi" w:hAnsiTheme="majorBidi" w:cstheme="majorBidi"/>
          <w:b/>
          <w:bCs/>
          <w:color w:val="FF0000"/>
          <w:sz w:val="32"/>
          <w:szCs w:val="32"/>
        </w:rPr>
        <w:t> </w:t>
      </w:r>
      <w:r w:rsidR="00A73804" w:rsidRPr="00F620DB">
        <w:rPr>
          <w:rFonts w:asciiTheme="majorBidi" w:eastAsia="Times New Roman" w:hAnsiTheme="majorBidi" w:cstheme="majorBidi"/>
          <w:b/>
          <w:bCs/>
          <w:color w:val="FF0000"/>
          <w:sz w:val="32"/>
          <w:szCs w:val="32"/>
          <w:lang w:eastAsia="fr-FR"/>
        </w:rPr>
        <w:t>:</w:t>
      </w:r>
    </w:p>
    <w:p w:rsidR="00A73804" w:rsidRPr="00F620DB" w:rsidRDefault="00A73804" w:rsidP="00F620DB">
      <w:pPr>
        <w:spacing w:after="0" w:line="240" w:lineRule="auto"/>
        <w:jc w:val="both"/>
        <w:rPr>
          <w:rFonts w:asciiTheme="majorBidi" w:eastAsia="Times New Roman" w:hAnsiTheme="majorBidi" w:cstheme="majorBidi"/>
          <w:b/>
          <w:bCs/>
          <w:sz w:val="24"/>
          <w:szCs w:val="24"/>
          <w:lang w:eastAsia="fr-FR"/>
        </w:rPr>
      </w:pPr>
    </w:p>
    <w:p w:rsidR="00AE1A3B" w:rsidRPr="00F620DB" w:rsidRDefault="00AE1A3B" w:rsidP="00F620DB">
      <w:pPr>
        <w:spacing w:after="0" w:line="240" w:lineRule="auto"/>
        <w:jc w:val="both"/>
        <w:rPr>
          <w:rFonts w:asciiTheme="majorBidi" w:eastAsia="Times New Roman" w:hAnsiTheme="majorBidi" w:cstheme="majorBidi"/>
          <w:b/>
          <w:bCs/>
          <w:sz w:val="24"/>
          <w:szCs w:val="24"/>
          <w:lang w:eastAsia="fr-FR"/>
        </w:rPr>
      </w:pPr>
      <w:r w:rsidRPr="00F620DB">
        <w:rPr>
          <w:rFonts w:asciiTheme="majorBidi" w:hAnsiTheme="majorBidi" w:cstheme="majorBidi"/>
          <w:sz w:val="24"/>
          <w:szCs w:val="24"/>
        </w:rPr>
        <w:t>La dépression est reconnue comme un facteur de risque significatif pour la maladie coronarienne (MC). Plusieurs études montrent que les personnes souffrant de dépression ont une probabilité accrue de développer des problèmes cardiaques. Ce lien peut s'expliquer par divers mécanismes :</w:t>
      </w:r>
    </w:p>
    <w:p w:rsidR="00AE1A3B" w:rsidRPr="00F620DB" w:rsidRDefault="00AE1A3B" w:rsidP="00F620DB">
      <w:pPr>
        <w:pStyle w:val="NormalWeb"/>
        <w:numPr>
          <w:ilvl w:val="0"/>
          <w:numId w:val="3"/>
        </w:numPr>
        <w:jc w:val="both"/>
        <w:rPr>
          <w:rFonts w:asciiTheme="majorBidi" w:hAnsiTheme="majorBidi" w:cstheme="majorBidi"/>
        </w:rPr>
      </w:pPr>
      <w:r w:rsidRPr="00F620DB">
        <w:rPr>
          <w:rStyle w:val="lev"/>
          <w:rFonts w:asciiTheme="majorBidi" w:hAnsiTheme="majorBidi" w:cstheme="majorBidi"/>
        </w:rPr>
        <w:t>Inflammation</w:t>
      </w:r>
      <w:r w:rsidRPr="00F620DB">
        <w:rPr>
          <w:rFonts w:asciiTheme="majorBidi" w:hAnsiTheme="majorBidi" w:cstheme="majorBidi"/>
        </w:rPr>
        <w:t xml:space="preserve"> : La dépression peut entraîner une inflammation systémique, contribuant à l'athérosclérose.</w:t>
      </w:r>
    </w:p>
    <w:p w:rsidR="00AE1A3B" w:rsidRPr="00F620DB" w:rsidRDefault="00AE1A3B" w:rsidP="00F620DB">
      <w:pPr>
        <w:pStyle w:val="NormalWeb"/>
        <w:numPr>
          <w:ilvl w:val="0"/>
          <w:numId w:val="3"/>
        </w:numPr>
        <w:jc w:val="both"/>
        <w:rPr>
          <w:rFonts w:asciiTheme="majorBidi" w:hAnsiTheme="majorBidi" w:cstheme="majorBidi"/>
        </w:rPr>
      </w:pPr>
      <w:r w:rsidRPr="00F620DB">
        <w:rPr>
          <w:rStyle w:val="lev"/>
          <w:rFonts w:asciiTheme="majorBidi" w:hAnsiTheme="majorBidi" w:cstheme="majorBidi"/>
        </w:rPr>
        <w:t>Comportements à risque</w:t>
      </w:r>
      <w:r w:rsidRPr="00F620DB">
        <w:rPr>
          <w:rFonts w:asciiTheme="majorBidi" w:hAnsiTheme="majorBidi" w:cstheme="majorBidi"/>
        </w:rPr>
        <w:t xml:space="preserve"> : Les personnes déprimées peuvent adopter des comportements nuisibles, comme une mauvaise alimentation, le tabagisme ou une activité physique réduite, qui augmentent le risque cardiaque.</w:t>
      </w:r>
    </w:p>
    <w:p w:rsidR="00AE1A3B" w:rsidRPr="00F620DB" w:rsidRDefault="00AE1A3B" w:rsidP="00F620DB">
      <w:pPr>
        <w:pStyle w:val="NormalWeb"/>
        <w:numPr>
          <w:ilvl w:val="0"/>
          <w:numId w:val="3"/>
        </w:numPr>
        <w:jc w:val="both"/>
        <w:rPr>
          <w:rFonts w:asciiTheme="majorBidi" w:hAnsiTheme="majorBidi" w:cstheme="majorBidi"/>
        </w:rPr>
      </w:pPr>
      <w:r w:rsidRPr="00F620DB">
        <w:rPr>
          <w:rStyle w:val="lev"/>
          <w:rFonts w:asciiTheme="majorBidi" w:hAnsiTheme="majorBidi" w:cstheme="majorBidi"/>
        </w:rPr>
        <w:t>Dysfonctionnement autonome</w:t>
      </w:r>
      <w:r w:rsidRPr="00F620DB">
        <w:rPr>
          <w:rFonts w:asciiTheme="majorBidi" w:hAnsiTheme="majorBidi" w:cstheme="majorBidi"/>
        </w:rPr>
        <w:t xml:space="preserve"> : La dépression peut affecter le système nerveux autonome, perturbant la régulation cardiaque et augmentant le stress sur le cœur.</w:t>
      </w:r>
    </w:p>
    <w:p w:rsidR="00AE1A3B" w:rsidRDefault="00AE1A3B" w:rsidP="00F620DB">
      <w:pPr>
        <w:pStyle w:val="NormalWeb"/>
        <w:numPr>
          <w:ilvl w:val="0"/>
          <w:numId w:val="3"/>
        </w:numPr>
        <w:jc w:val="both"/>
        <w:rPr>
          <w:rFonts w:asciiTheme="majorBidi" w:hAnsiTheme="majorBidi" w:cstheme="majorBidi"/>
        </w:rPr>
      </w:pPr>
      <w:r w:rsidRPr="00F620DB">
        <w:rPr>
          <w:rStyle w:val="lev"/>
          <w:rFonts w:asciiTheme="majorBidi" w:hAnsiTheme="majorBidi" w:cstheme="majorBidi"/>
        </w:rPr>
        <w:t>Impact sur le traitement</w:t>
      </w:r>
      <w:r w:rsidRPr="00F620DB">
        <w:rPr>
          <w:rFonts w:asciiTheme="majorBidi" w:hAnsiTheme="majorBidi" w:cstheme="majorBidi"/>
        </w:rPr>
        <w:t xml:space="preserve"> : Les patients déprimés sont souvent moins adhérents aux traitements médicaux, ce qui complique la gestion de leurs problèmes cardiaques.</w:t>
      </w:r>
    </w:p>
    <w:p w:rsidR="00AC08E5" w:rsidRDefault="00AC08E5" w:rsidP="00AC08E5">
      <w:pPr>
        <w:pStyle w:val="NormalWeb"/>
        <w:jc w:val="both"/>
        <w:rPr>
          <w:rFonts w:asciiTheme="majorBidi" w:hAnsiTheme="majorBidi" w:cstheme="majorBidi"/>
        </w:rPr>
      </w:pPr>
    </w:p>
    <w:p w:rsidR="00AC08E5" w:rsidRDefault="00AC08E5" w:rsidP="00AC08E5">
      <w:pPr>
        <w:pStyle w:val="NormalWeb"/>
        <w:jc w:val="both"/>
        <w:rPr>
          <w:rFonts w:asciiTheme="majorBidi" w:hAnsiTheme="majorBidi" w:cstheme="majorBidi"/>
        </w:rPr>
      </w:pPr>
    </w:p>
    <w:p w:rsidR="00AC08E5" w:rsidRDefault="00AC08E5" w:rsidP="00AC08E5">
      <w:pPr>
        <w:pStyle w:val="NormalWeb"/>
        <w:jc w:val="both"/>
        <w:rPr>
          <w:rFonts w:asciiTheme="majorBidi" w:hAnsiTheme="majorBidi" w:cstheme="majorBidi"/>
        </w:rPr>
      </w:pPr>
    </w:p>
    <w:p w:rsidR="00AC08E5" w:rsidRPr="00F620DB" w:rsidRDefault="00AC08E5" w:rsidP="00AC08E5">
      <w:pPr>
        <w:pStyle w:val="NormalWeb"/>
        <w:jc w:val="both"/>
        <w:rPr>
          <w:rFonts w:asciiTheme="majorBidi" w:hAnsiTheme="majorBidi" w:cstheme="majorBidi"/>
        </w:rPr>
      </w:pPr>
    </w:p>
    <w:p w:rsidR="00AC08E5" w:rsidRDefault="00A73804" w:rsidP="00F620DB">
      <w:pPr>
        <w:pStyle w:val="NormalWeb"/>
        <w:jc w:val="both"/>
        <w:rPr>
          <w:rFonts w:asciiTheme="majorBidi" w:hAnsiTheme="majorBidi" w:cstheme="majorBidi"/>
          <w:b/>
          <w:bCs/>
          <w:color w:val="FF0000"/>
          <w:sz w:val="32"/>
          <w:szCs w:val="32"/>
        </w:rPr>
      </w:pPr>
      <w:r w:rsidRPr="00F620DB">
        <w:rPr>
          <w:rFonts w:asciiTheme="majorBidi" w:hAnsiTheme="majorBidi" w:cstheme="majorBidi"/>
          <w:b/>
          <w:bCs/>
          <w:color w:val="FF0000"/>
          <w:sz w:val="32"/>
          <w:szCs w:val="32"/>
        </w:rPr>
        <w:lastRenderedPageBreak/>
        <w:t>Mécanismes :</w:t>
      </w:r>
    </w:p>
    <w:p w:rsidR="00AC08E5" w:rsidRDefault="00AC08E5" w:rsidP="00AC08E5">
      <w:pPr>
        <w:pStyle w:val="NormalWeb"/>
        <w:jc w:val="both"/>
        <w:rPr>
          <w:rFonts w:asciiTheme="majorBidi" w:hAnsiTheme="majorBidi" w:cstheme="majorBidi"/>
          <w:b/>
          <w:bCs/>
        </w:rPr>
      </w:pPr>
      <w:r w:rsidRPr="00AC08E5">
        <w:rPr>
          <w:rFonts w:asciiTheme="majorBidi" w:hAnsiTheme="majorBidi" w:cstheme="majorBidi"/>
          <w:b/>
          <w:bCs/>
        </w:rPr>
        <w:t>Comportement social et personnalité de type D</w:t>
      </w:r>
    </w:p>
    <w:p w:rsidR="00AC08E5" w:rsidRDefault="00AC08E5" w:rsidP="00AC08E5">
      <w:pPr>
        <w:spacing w:after="0" w:line="240" w:lineRule="auto"/>
        <w:jc w:val="both"/>
        <w:rPr>
          <w:rFonts w:ascii="Times New Roman" w:eastAsia="Times New Roman" w:hAnsi="Times New Roman" w:cs="Times New Roman"/>
          <w:sz w:val="24"/>
          <w:szCs w:val="24"/>
          <w:lang w:eastAsia="fr-FR"/>
        </w:rPr>
      </w:pPr>
      <w:r w:rsidRPr="00AC08E5">
        <w:rPr>
          <w:rFonts w:ascii="Times New Roman" w:eastAsia="Times New Roman" w:hAnsi="Times New Roman" w:cs="Times New Roman"/>
          <w:sz w:val="24"/>
          <w:szCs w:val="24"/>
          <w:lang w:eastAsia="fr-FR"/>
        </w:rPr>
        <w:t xml:space="preserve">Les comportements des patients déprimés peuvent contribuer au développement de maladies coronariennes, exacerbés par un stress chronique lié à la vie moderne. Ce stress active l'axe </w:t>
      </w:r>
      <w:proofErr w:type="spellStart"/>
      <w:r w:rsidRPr="00AC08E5">
        <w:rPr>
          <w:rFonts w:ascii="Times New Roman" w:eastAsia="Times New Roman" w:hAnsi="Times New Roman" w:cs="Times New Roman"/>
          <w:sz w:val="24"/>
          <w:szCs w:val="24"/>
          <w:lang w:eastAsia="fr-FR"/>
        </w:rPr>
        <w:t>hypothalamo</w:t>
      </w:r>
      <w:proofErr w:type="spellEnd"/>
      <w:r w:rsidRPr="00AC08E5">
        <w:rPr>
          <w:rFonts w:ascii="Times New Roman" w:eastAsia="Times New Roman" w:hAnsi="Times New Roman" w:cs="Times New Roman"/>
          <w:sz w:val="24"/>
          <w:szCs w:val="24"/>
          <w:lang w:eastAsia="fr-FR"/>
        </w:rPr>
        <w:t>-</w:t>
      </w:r>
      <w:proofErr w:type="spellStart"/>
      <w:r w:rsidRPr="00AC08E5">
        <w:rPr>
          <w:rFonts w:ascii="Times New Roman" w:eastAsia="Times New Roman" w:hAnsi="Times New Roman" w:cs="Times New Roman"/>
          <w:sz w:val="24"/>
          <w:szCs w:val="24"/>
          <w:lang w:eastAsia="fr-FR"/>
        </w:rPr>
        <w:t>hypophyso</w:t>
      </w:r>
      <w:proofErr w:type="spellEnd"/>
      <w:r w:rsidRPr="00AC08E5">
        <w:rPr>
          <w:rFonts w:ascii="Times New Roman" w:eastAsia="Times New Roman" w:hAnsi="Times New Roman" w:cs="Times New Roman"/>
          <w:sz w:val="24"/>
          <w:szCs w:val="24"/>
          <w:lang w:eastAsia="fr-FR"/>
        </w:rPr>
        <w:t xml:space="preserve">-surrénalien (HPA), entraînant des dysfonctionnements autonomes et des réponses inflammatoires. </w:t>
      </w:r>
    </w:p>
    <w:p w:rsidR="00AC08E5" w:rsidRPr="00AC08E5" w:rsidRDefault="00AC08E5" w:rsidP="00AC08E5">
      <w:pPr>
        <w:spacing w:after="0" w:line="240" w:lineRule="auto"/>
        <w:jc w:val="both"/>
        <w:rPr>
          <w:rFonts w:ascii="Times New Roman" w:eastAsia="Times New Roman" w:hAnsi="Times New Roman" w:cs="Times New Roman"/>
          <w:sz w:val="24"/>
          <w:szCs w:val="24"/>
          <w:lang w:eastAsia="fr-FR"/>
        </w:rPr>
      </w:pPr>
      <w:r w:rsidRPr="00AC08E5">
        <w:rPr>
          <w:rFonts w:ascii="Times New Roman" w:eastAsia="Times New Roman" w:hAnsi="Times New Roman" w:cs="Times New Roman"/>
          <w:sz w:val="24"/>
          <w:szCs w:val="24"/>
          <w:lang w:eastAsia="fr-FR"/>
        </w:rPr>
        <w:t>La personnalité de type D, caractérisée par des émotions négatives et une inhibition sociale, est associée à un risque accru de dépression et d'événements cardiovasculaires chez les patients atteints de cardiopathie congénitale. De plus, ces patients peuvent avoir une observance thérapeutique réduite et adopter des comportements néfastes, comme le tabagisme et l'abus d'alcool, augmentant ainsi leur risque de complications cardiovasculaires. Ces anomalies comportementales jouent un rôle crucial dans l'incidence des maladies coronariennes et des événements cardiovasculaires indésirables.</w:t>
      </w:r>
    </w:p>
    <w:p w:rsidR="00391BC0" w:rsidRPr="00F620DB" w:rsidRDefault="00A73804" w:rsidP="00F620DB">
      <w:pPr>
        <w:pStyle w:val="NormalWeb"/>
        <w:jc w:val="both"/>
        <w:rPr>
          <w:rFonts w:asciiTheme="majorBidi" w:hAnsiTheme="majorBidi" w:cstheme="majorBidi"/>
          <w:b/>
          <w:bCs/>
        </w:rPr>
      </w:pPr>
      <w:r w:rsidRPr="00F620DB">
        <w:rPr>
          <w:rFonts w:asciiTheme="majorBidi" w:hAnsiTheme="majorBidi" w:cstheme="majorBidi"/>
          <w:b/>
          <w:bCs/>
        </w:rPr>
        <w:t>Réponse Inflammatoire :</w:t>
      </w:r>
    </w:p>
    <w:p w:rsidR="00A73804" w:rsidRPr="00A73804" w:rsidRDefault="00A73804" w:rsidP="00F620DB">
      <w:pPr>
        <w:pStyle w:val="NormalWeb"/>
        <w:jc w:val="both"/>
        <w:rPr>
          <w:rFonts w:asciiTheme="majorBidi" w:hAnsiTheme="majorBidi" w:cstheme="majorBidi"/>
          <w:b/>
          <w:bCs/>
          <w:color w:val="FF0000"/>
          <w:sz w:val="28"/>
          <w:szCs w:val="28"/>
        </w:rPr>
      </w:pPr>
      <w:r w:rsidRPr="00A73804">
        <w:rPr>
          <w:rFonts w:asciiTheme="majorBidi" w:hAnsiTheme="majorBidi" w:cstheme="majorBidi"/>
        </w:rPr>
        <w:t>La dépression est associée à une activation accrue de la réponse inflammatoire, caractérisée par des niveaux élevés de cytokines pro-inflammatoires comme la protéine C-réactive (CRP) et le facteur de nécrose tumorale alpha (TNF-α). Ces cytokines peuvent favoriser l'athérosclérose en contribuant à l'inflammation vasculaire et à la rupture des plaques d'athérome.</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F620DB">
        <w:rPr>
          <w:rFonts w:asciiTheme="majorBidi" w:eastAsia="Times New Roman" w:hAnsiTheme="majorBidi" w:cstheme="majorBidi"/>
          <w:b/>
          <w:bCs/>
          <w:sz w:val="24"/>
          <w:szCs w:val="24"/>
          <w:lang w:eastAsia="fr-FR"/>
        </w:rPr>
        <w:t>Dysfonctionnement de l'Axe HPA</w:t>
      </w:r>
      <w:r w:rsidRPr="00A73804">
        <w:rPr>
          <w:rFonts w:asciiTheme="majorBidi" w:eastAsia="Times New Roman" w:hAnsiTheme="majorBidi" w:cstheme="majorBidi"/>
          <w:b/>
          <w:bCs/>
          <w:sz w:val="24"/>
          <w:szCs w:val="24"/>
          <w:lang w:eastAsia="fr-FR"/>
        </w:rPr>
        <w:t xml:space="preserve"> :</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A73804">
        <w:rPr>
          <w:rFonts w:asciiTheme="majorBidi" w:eastAsia="Times New Roman" w:hAnsiTheme="majorBidi" w:cstheme="majorBidi"/>
          <w:sz w:val="24"/>
          <w:szCs w:val="24"/>
          <w:lang w:eastAsia="fr-FR"/>
        </w:rPr>
        <w:t xml:space="preserve">La dépression active l'axe </w:t>
      </w:r>
      <w:proofErr w:type="spellStart"/>
      <w:r w:rsidRPr="00A73804">
        <w:rPr>
          <w:rFonts w:asciiTheme="majorBidi" w:eastAsia="Times New Roman" w:hAnsiTheme="majorBidi" w:cstheme="majorBidi"/>
          <w:sz w:val="24"/>
          <w:szCs w:val="24"/>
          <w:lang w:eastAsia="fr-FR"/>
        </w:rPr>
        <w:t>hypothalamo</w:t>
      </w:r>
      <w:proofErr w:type="spellEnd"/>
      <w:r w:rsidRPr="00A73804">
        <w:rPr>
          <w:rFonts w:asciiTheme="majorBidi" w:eastAsia="Times New Roman" w:hAnsiTheme="majorBidi" w:cstheme="majorBidi"/>
          <w:sz w:val="24"/>
          <w:szCs w:val="24"/>
          <w:lang w:eastAsia="fr-FR"/>
        </w:rPr>
        <w:t>-</w:t>
      </w:r>
      <w:proofErr w:type="spellStart"/>
      <w:r w:rsidRPr="00A73804">
        <w:rPr>
          <w:rFonts w:asciiTheme="majorBidi" w:eastAsia="Times New Roman" w:hAnsiTheme="majorBidi" w:cstheme="majorBidi"/>
          <w:sz w:val="24"/>
          <w:szCs w:val="24"/>
          <w:lang w:eastAsia="fr-FR"/>
        </w:rPr>
        <w:t>hypophyso</w:t>
      </w:r>
      <w:proofErr w:type="spellEnd"/>
      <w:r w:rsidRPr="00A73804">
        <w:rPr>
          <w:rFonts w:asciiTheme="majorBidi" w:eastAsia="Times New Roman" w:hAnsiTheme="majorBidi" w:cstheme="majorBidi"/>
          <w:sz w:val="24"/>
          <w:szCs w:val="24"/>
          <w:lang w:eastAsia="fr-FR"/>
        </w:rPr>
        <w:t>-surrénalien (HPA), entraînant une sécrétion excessive de cortisol. Cet excès de cortisol influence le métabolisme lipidique, augmente la pression artérielle et favorise la résistance à l'insuline, tous des facteurs de risque pour les maladies coronariennes.</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t>Dysfonctionnement Autonome</w:t>
      </w:r>
      <w:r w:rsidRPr="00A73804">
        <w:rPr>
          <w:rFonts w:asciiTheme="majorBidi" w:eastAsia="Times New Roman" w:hAnsiTheme="majorBidi" w:cstheme="majorBidi"/>
          <w:sz w:val="24"/>
          <w:szCs w:val="24"/>
          <w:lang w:eastAsia="fr-FR"/>
        </w:rPr>
        <w:t xml:space="preserve"> :</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A73804">
        <w:rPr>
          <w:rFonts w:asciiTheme="majorBidi" w:eastAsia="Times New Roman" w:hAnsiTheme="majorBidi" w:cstheme="majorBidi"/>
          <w:sz w:val="24"/>
          <w:szCs w:val="24"/>
          <w:lang w:eastAsia="fr-FR"/>
        </w:rPr>
        <w:t xml:space="preserve">La dépression peut déséquilibrer le système nerveux autonome, entraînant une hyperactivité sympathique (augmentation de la fréquence cardiaque et de la pression artérielle) et une </w:t>
      </w:r>
      <w:proofErr w:type="spellStart"/>
      <w:r w:rsidRPr="00A73804">
        <w:rPr>
          <w:rFonts w:asciiTheme="majorBidi" w:eastAsia="Times New Roman" w:hAnsiTheme="majorBidi" w:cstheme="majorBidi"/>
          <w:sz w:val="24"/>
          <w:szCs w:val="24"/>
          <w:lang w:eastAsia="fr-FR"/>
        </w:rPr>
        <w:t>hypofonction</w:t>
      </w:r>
      <w:proofErr w:type="spellEnd"/>
      <w:r w:rsidRPr="00A73804">
        <w:rPr>
          <w:rFonts w:asciiTheme="majorBidi" w:eastAsia="Times New Roman" w:hAnsiTheme="majorBidi" w:cstheme="majorBidi"/>
          <w:sz w:val="24"/>
          <w:szCs w:val="24"/>
          <w:lang w:eastAsia="fr-FR"/>
        </w:rPr>
        <w:t xml:space="preserve"> parasympathique. Cette activation sympathique excessive augmente le risque de spasmes coronaires et d'arythmies, rendant le cœur plus vulnérable aux événements cardiovasculaires.</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t>Activation Plaquettaire</w:t>
      </w:r>
      <w:r w:rsidRPr="00A73804">
        <w:rPr>
          <w:rFonts w:asciiTheme="majorBidi" w:eastAsia="Times New Roman" w:hAnsiTheme="majorBidi" w:cstheme="majorBidi"/>
          <w:sz w:val="24"/>
          <w:szCs w:val="24"/>
          <w:lang w:eastAsia="fr-FR"/>
        </w:rPr>
        <w:t xml:space="preserve"> :</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A73804">
        <w:rPr>
          <w:rFonts w:asciiTheme="majorBidi" w:eastAsia="Times New Roman" w:hAnsiTheme="majorBidi" w:cstheme="majorBidi"/>
          <w:sz w:val="24"/>
          <w:szCs w:val="24"/>
          <w:lang w:eastAsia="fr-FR"/>
        </w:rPr>
        <w:t>Les personnes souffrant de dépression présentent une augmentation de l'activation plaquettaire. La sérotonine, souvent dérégulée en cas de dépression, agit comme un activateur plaquettaire, augmentant la sensibilité des plaquettes et favorisant leur agrégation. Cela accroît le risque de thrombose et d'événements cardiovasculaires indésirables.</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F620DB">
        <w:rPr>
          <w:rFonts w:asciiTheme="majorBidi" w:eastAsia="Times New Roman" w:hAnsiTheme="majorBidi" w:cstheme="majorBidi"/>
          <w:b/>
          <w:bCs/>
          <w:sz w:val="24"/>
          <w:szCs w:val="24"/>
          <w:lang w:eastAsia="fr-FR"/>
        </w:rPr>
        <w:t>Dysfonction Endothélial</w:t>
      </w:r>
      <w:r w:rsidRPr="00A73804">
        <w:rPr>
          <w:rFonts w:asciiTheme="majorBidi" w:eastAsia="Times New Roman" w:hAnsiTheme="majorBidi" w:cstheme="majorBidi"/>
          <w:b/>
          <w:bCs/>
          <w:sz w:val="24"/>
          <w:szCs w:val="24"/>
          <w:lang w:eastAsia="fr-FR"/>
        </w:rPr>
        <w:t xml:space="preserve"> :</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A73804">
        <w:rPr>
          <w:rFonts w:asciiTheme="majorBidi" w:eastAsia="Times New Roman" w:hAnsiTheme="majorBidi" w:cstheme="majorBidi"/>
          <w:sz w:val="24"/>
          <w:szCs w:val="24"/>
          <w:lang w:eastAsia="fr-FR"/>
        </w:rPr>
        <w:t xml:space="preserve">La dépression contribue au dysfonctionnement endothélial, ce qui se traduit par une réduction de la vasodilatation médiée par le monoxyde d'azote (NO). Cette perturbation peut entraîner </w:t>
      </w:r>
      <w:r w:rsidRPr="00A73804">
        <w:rPr>
          <w:rFonts w:asciiTheme="majorBidi" w:eastAsia="Times New Roman" w:hAnsiTheme="majorBidi" w:cstheme="majorBidi"/>
          <w:sz w:val="24"/>
          <w:szCs w:val="24"/>
          <w:lang w:eastAsia="fr-FR"/>
        </w:rPr>
        <w:lastRenderedPageBreak/>
        <w:t>une augmentation du stress oxydatif et une altération de la fonction barrière de l'endothélium, favorisant ainsi le développement de l'athérosclérose.</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t>Troubles du Métabolisme Lipidique</w:t>
      </w:r>
      <w:r w:rsidRPr="00A73804">
        <w:rPr>
          <w:rFonts w:asciiTheme="majorBidi" w:eastAsia="Times New Roman" w:hAnsiTheme="majorBidi" w:cstheme="majorBidi"/>
          <w:sz w:val="24"/>
          <w:szCs w:val="24"/>
          <w:lang w:eastAsia="fr-FR"/>
        </w:rPr>
        <w:t xml:space="preserve"> :</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A73804">
        <w:rPr>
          <w:rFonts w:asciiTheme="majorBidi" w:eastAsia="Times New Roman" w:hAnsiTheme="majorBidi" w:cstheme="majorBidi"/>
          <w:sz w:val="24"/>
          <w:szCs w:val="24"/>
          <w:lang w:eastAsia="fr-FR"/>
        </w:rPr>
        <w:t xml:space="preserve">La dépression est liée à des niveaux anormaux de lipides sanguins, notamment une augmentation du cholestérol total et du cholestérol LDL. Ces modifications </w:t>
      </w:r>
      <w:r w:rsidR="00303FD0" w:rsidRPr="00A73804">
        <w:rPr>
          <w:rFonts w:asciiTheme="majorBidi" w:eastAsia="Times New Roman" w:hAnsiTheme="majorBidi" w:cstheme="majorBidi"/>
          <w:sz w:val="24"/>
          <w:szCs w:val="24"/>
          <w:lang w:eastAsia="fr-FR"/>
        </w:rPr>
        <w:t>lipidiques</w:t>
      </w:r>
      <w:r w:rsidRPr="00A73804">
        <w:rPr>
          <w:rFonts w:asciiTheme="majorBidi" w:eastAsia="Times New Roman" w:hAnsiTheme="majorBidi" w:cstheme="majorBidi"/>
          <w:sz w:val="24"/>
          <w:szCs w:val="24"/>
          <w:lang w:eastAsia="fr-FR"/>
        </w:rPr>
        <w:t xml:space="preserve"> sont des facteurs de risque bien établis pour la maladie coronarienne, contribuant à l'accumulation de dépôts lipidiques dans les artères.</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F620DB">
        <w:rPr>
          <w:rFonts w:asciiTheme="majorBidi" w:eastAsia="Times New Roman" w:hAnsiTheme="majorBidi" w:cstheme="majorBidi"/>
          <w:b/>
          <w:bCs/>
          <w:sz w:val="24"/>
          <w:szCs w:val="24"/>
          <w:lang w:eastAsia="fr-FR"/>
        </w:rPr>
        <w:t>Facteurs Sociaux et Comportementaux</w:t>
      </w:r>
      <w:r w:rsidRPr="00A73804">
        <w:rPr>
          <w:rFonts w:asciiTheme="majorBidi" w:eastAsia="Times New Roman" w:hAnsiTheme="majorBidi" w:cstheme="majorBidi"/>
          <w:b/>
          <w:bCs/>
          <w:sz w:val="24"/>
          <w:szCs w:val="24"/>
          <w:lang w:eastAsia="fr-FR"/>
        </w:rPr>
        <w:t xml:space="preserve"> :</w:t>
      </w:r>
    </w:p>
    <w:p w:rsidR="00391BC0" w:rsidRPr="00F620DB"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A73804">
        <w:rPr>
          <w:rFonts w:asciiTheme="majorBidi" w:eastAsia="Times New Roman" w:hAnsiTheme="majorBidi" w:cstheme="majorBidi"/>
          <w:sz w:val="24"/>
          <w:szCs w:val="24"/>
          <w:lang w:eastAsia="fr-FR"/>
        </w:rPr>
        <w:t>Les patients déprimés sont souvent moins actifs physiquement et adoptent des comportements alimentaires malsains, ce qui exacerbe les risques cardiovasculaires. La dépression peut également conduire à des comportements tels que le tabagisme et la consommation d'alcool, qui sont tous des facteurs de risque pour la maladie coronarienne.</w:t>
      </w:r>
    </w:p>
    <w:p w:rsidR="00391BC0" w:rsidRPr="00F620DB" w:rsidRDefault="00A73804" w:rsidP="00F620DB">
      <w:pPr>
        <w:spacing w:before="100" w:beforeAutospacing="1" w:after="100" w:afterAutospacing="1" w:line="240" w:lineRule="auto"/>
        <w:jc w:val="both"/>
        <w:rPr>
          <w:rFonts w:asciiTheme="majorBidi" w:eastAsia="Times New Roman" w:hAnsiTheme="majorBidi" w:cstheme="majorBidi"/>
          <w:lang w:eastAsia="fr-FR"/>
        </w:rPr>
      </w:pPr>
      <w:r w:rsidRPr="00F620DB">
        <w:rPr>
          <w:rFonts w:asciiTheme="majorBidi" w:eastAsia="Times New Roman" w:hAnsiTheme="majorBidi" w:cstheme="majorBidi"/>
          <w:b/>
          <w:bCs/>
          <w:sz w:val="24"/>
          <w:szCs w:val="24"/>
          <w:lang w:eastAsia="fr-FR"/>
        </w:rPr>
        <w:t>Hérédité</w:t>
      </w:r>
      <w:r w:rsidRPr="00A73804">
        <w:rPr>
          <w:rFonts w:asciiTheme="majorBidi" w:eastAsia="Times New Roman" w:hAnsiTheme="majorBidi" w:cstheme="majorBidi"/>
          <w:b/>
          <w:bCs/>
          <w:sz w:val="24"/>
          <w:szCs w:val="24"/>
          <w:lang w:eastAsia="fr-FR"/>
        </w:rPr>
        <w:t xml:space="preserve"> :</w:t>
      </w:r>
    </w:p>
    <w:p w:rsidR="00AC08E5" w:rsidRPr="00AC08E5" w:rsidRDefault="00A73804" w:rsidP="00AC08E5">
      <w:pPr>
        <w:spacing w:before="100" w:beforeAutospacing="1" w:after="100" w:afterAutospacing="1" w:line="240" w:lineRule="auto"/>
        <w:jc w:val="both"/>
        <w:rPr>
          <w:rFonts w:asciiTheme="majorBidi" w:eastAsia="Times New Roman" w:hAnsiTheme="majorBidi" w:cstheme="majorBidi"/>
          <w:sz w:val="24"/>
          <w:szCs w:val="24"/>
          <w:lang w:eastAsia="fr-FR"/>
        </w:rPr>
      </w:pPr>
      <w:r w:rsidRPr="00A73804">
        <w:rPr>
          <w:rFonts w:asciiTheme="majorBidi" w:eastAsia="Times New Roman" w:hAnsiTheme="majorBidi" w:cstheme="majorBidi"/>
          <w:sz w:val="24"/>
          <w:szCs w:val="24"/>
          <w:lang w:eastAsia="fr-FR"/>
        </w:rPr>
        <w:t>Des études ont montré que la dépression et la maladie coronarienne partagent des prédispositions génétiques. Des variations génétiques, notamment dans le gène du transporteur de la sérotonine (5-HTT), peuvent influencer à la fois le développement de la dépression et le risque de maladie coronarienne, suggérant une interaction complexe entre facteurs génétiques et environnementaux.</w:t>
      </w:r>
    </w:p>
    <w:p w:rsidR="00CB2A91" w:rsidRPr="00F620DB" w:rsidRDefault="00A73804" w:rsidP="00F620DB">
      <w:pPr>
        <w:jc w:val="both"/>
        <w:rPr>
          <w:rFonts w:asciiTheme="majorBidi" w:eastAsia="Times New Roman" w:hAnsiTheme="majorBidi" w:cstheme="majorBidi"/>
          <w:b/>
          <w:bCs/>
          <w:color w:val="FF0000"/>
          <w:sz w:val="32"/>
          <w:szCs w:val="32"/>
          <w:lang w:eastAsia="fr-FR"/>
        </w:rPr>
      </w:pPr>
      <w:r w:rsidRPr="00F620DB">
        <w:rPr>
          <w:rFonts w:asciiTheme="majorBidi" w:eastAsia="Times New Roman" w:hAnsiTheme="majorBidi" w:cstheme="majorBidi"/>
          <w:b/>
          <w:bCs/>
          <w:color w:val="FF0000"/>
          <w:sz w:val="32"/>
          <w:szCs w:val="32"/>
          <w:lang w:eastAsia="fr-FR"/>
        </w:rPr>
        <w:t xml:space="preserve">Interventions : </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A73804">
        <w:rPr>
          <w:rFonts w:asciiTheme="majorBidi" w:eastAsia="Times New Roman" w:hAnsiTheme="majorBidi" w:cstheme="majorBidi"/>
          <w:sz w:val="24"/>
          <w:szCs w:val="24"/>
          <w:lang w:eastAsia="fr-FR"/>
        </w:rPr>
        <w:t>La prise en charge de la dépression chez les patients atteints de maladie coronarienne (MC) nécessite une approche intégrée, combinant interventions pharmacologiques et non pharmacologiques. Voici les principales stratégies d'intervention :</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t>Traitement Antidépresseur</w:t>
      </w:r>
      <w:r w:rsidR="00391BC0" w:rsidRPr="00F620DB">
        <w:rPr>
          <w:rFonts w:asciiTheme="majorBidi" w:eastAsia="Times New Roman" w:hAnsiTheme="majorBidi" w:cstheme="majorBidi"/>
          <w:sz w:val="24"/>
          <w:szCs w:val="24"/>
          <w:lang w:eastAsia="fr-FR"/>
        </w:rPr>
        <w:t xml:space="preserve"> : Les</w:t>
      </w:r>
      <w:r w:rsidRPr="00A73804">
        <w:rPr>
          <w:rFonts w:asciiTheme="majorBidi" w:eastAsia="Times New Roman" w:hAnsiTheme="majorBidi" w:cstheme="majorBidi"/>
          <w:sz w:val="24"/>
          <w:szCs w:val="24"/>
          <w:lang w:eastAsia="fr-FR"/>
        </w:rPr>
        <w:t xml:space="preserve"> inhibiteurs sélectifs de la recapture de la sérotonine (ISRS) sont les médicaments de première intention en raison de leurs effets bénéfiques sur l'humeur et leur tolérance cardiovasculaire. Des médicaments comme la sertraline, la paroxétine et le citalopram ont montré des résultats prometteurs en améliorant les symptômes dépressifs et en réduisant les événements cardiaques indésirables.</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t>Thérapies Psychologiques</w:t>
      </w:r>
      <w:r w:rsidR="00391BC0" w:rsidRPr="00F620DB">
        <w:rPr>
          <w:rFonts w:asciiTheme="majorBidi" w:eastAsia="Times New Roman" w:hAnsiTheme="majorBidi" w:cstheme="majorBidi"/>
          <w:sz w:val="24"/>
          <w:szCs w:val="24"/>
          <w:lang w:eastAsia="fr-FR"/>
        </w:rPr>
        <w:t xml:space="preserve"> : Des</w:t>
      </w:r>
      <w:r w:rsidRPr="00A73804">
        <w:rPr>
          <w:rFonts w:asciiTheme="majorBidi" w:eastAsia="Times New Roman" w:hAnsiTheme="majorBidi" w:cstheme="majorBidi"/>
          <w:sz w:val="24"/>
          <w:szCs w:val="24"/>
          <w:lang w:eastAsia="fr-FR"/>
        </w:rPr>
        <w:t xml:space="preserve"> interventions telles que la thérapie cognitivo-comportementale (TCC) et la psychothérapie interpersonnelle ont prouvé leur efficacité pour réduire les symptômes dépressifs, améliorer l'observance du traitement et prévenir les rechutes. Elles sont souvent utilisées en complément du traitement médicamenteux.</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t>Thérapie par l'Exercice</w:t>
      </w:r>
      <w:r w:rsidR="00391BC0" w:rsidRPr="00F620DB">
        <w:rPr>
          <w:rFonts w:asciiTheme="majorBidi" w:eastAsia="Times New Roman" w:hAnsiTheme="majorBidi" w:cstheme="majorBidi"/>
          <w:sz w:val="24"/>
          <w:szCs w:val="24"/>
          <w:lang w:eastAsia="fr-FR"/>
        </w:rPr>
        <w:t xml:space="preserve"> : L’exercice</w:t>
      </w:r>
      <w:r w:rsidRPr="00A73804">
        <w:rPr>
          <w:rFonts w:asciiTheme="majorBidi" w:eastAsia="Times New Roman" w:hAnsiTheme="majorBidi" w:cstheme="majorBidi"/>
          <w:sz w:val="24"/>
          <w:szCs w:val="24"/>
          <w:lang w:eastAsia="fr-FR"/>
        </w:rPr>
        <w:t xml:space="preserve"> physique, adapté à la condition cardiaque des patients, a démontré des bénéfices significatifs sur la santé mentale et physique. Il aide à réduire les symptômes dépressifs et à améliorer la fonction cardiovasculaire.</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t>Médecine Traditionnelle Chinoise</w:t>
      </w:r>
      <w:r w:rsidR="00391BC0" w:rsidRPr="00F620DB">
        <w:rPr>
          <w:rFonts w:asciiTheme="majorBidi" w:eastAsia="Times New Roman" w:hAnsiTheme="majorBidi" w:cstheme="majorBidi"/>
          <w:sz w:val="24"/>
          <w:szCs w:val="24"/>
          <w:lang w:eastAsia="fr-FR"/>
        </w:rPr>
        <w:t xml:space="preserve"> : La</w:t>
      </w:r>
      <w:r w:rsidRPr="00A73804">
        <w:rPr>
          <w:rFonts w:asciiTheme="majorBidi" w:eastAsia="Times New Roman" w:hAnsiTheme="majorBidi" w:cstheme="majorBidi"/>
          <w:sz w:val="24"/>
          <w:szCs w:val="24"/>
          <w:lang w:eastAsia="fr-FR"/>
        </w:rPr>
        <w:t xml:space="preserve"> médecine traditionnelle chinoise, y compris l'acupuncture et les herbes médicinales, a montré des effets positifs dans la gestion de la dépression et des maladies coronariennes. Elle offre une approche complémentaire qui peut être bénéfique pour certains patients.</w:t>
      </w:r>
    </w:p>
    <w:p w:rsidR="00A73804" w:rsidRP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lastRenderedPageBreak/>
        <w:t>Dépistage et Prévention</w:t>
      </w:r>
      <w:r w:rsidR="00391BC0" w:rsidRPr="00F620DB">
        <w:rPr>
          <w:rFonts w:asciiTheme="majorBidi" w:eastAsia="Times New Roman" w:hAnsiTheme="majorBidi" w:cstheme="majorBidi"/>
          <w:sz w:val="24"/>
          <w:szCs w:val="24"/>
          <w:lang w:eastAsia="fr-FR"/>
        </w:rPr>
        <w:t xml:space="preserve"> : Le</w:t>
      </w:r>
      <w:r w:rsidRPr="00A73804">
        <w:rPr>
          <w:rFonts w:asciiTheme="majorBidi" w:eastAsia="Times New Roman" w:hAnsiTheme="majorBidi" w:cstheme="majorBidi"/>
          <w:sz w:val="24"/>
          <w:szCs w:val="24"/>
          <w:lang w:eastAsia="fr-FR"/>
        </w:rPr>
        <w:t xml:space="preserve"> dépistage systématique de la dépression chez les patients atteints de MC est crucial pour une intervention précoce. Des méthodes standardisées de dépistage peuvent améliorer la détection et la prise en charge des symptômes dépressifs.</w:t>
      </w:r>
    </w:p>
    <w:p w:rsidR="00A73804" w:rsidRDefault="00A73804" w:rsidP="00F620DB">
      <w:pPr>
        <w:spacing w:before="100" w:beforeAutospacing="1" w:after="100" w:afterAutospacing="1" w:line="240" w:lineRule="auto"/>
        <w:jc w:val="both"/>
        <w:rPr>
          <w:rFonts w:asciiTheme="majorBidi" w:eastAsia="Times New Roman" w:hAnsiTheme="majorBidi" w:cstheme="majorBidi"/>
          <w:sz w:val="24"/>
          <w:szCs w:val="24"/>
          <w:lang w:eastAsia="fr-FR"/>
        </w:rPr>
      </w:pPr>
      <w:r w:rsidRPr="00F620DB">
        <w:rPr>
          <w:rFonts w:asciiTheme="majorBidi" w:eastAsia="Times New Roman" w:hAnsiTheme="majorBidi" w:cstheme="majorBidi"/>
          <w:b/>
          <w:bCs/>
          <w:sz w:val="24"/>
          <w:szCs w:val="24"/>
          <w:lang w:eastAsia="fr-FR"/>
        </w:rPr>
        <w:t>Approches Multidisciplinaires</w:t>
      </w:r>
      <w:r w:rsidR="00391BC0" w:rsidRPr="00F620DB">
        <w:rPr>
          <w:rFonts w:asciiTheme="majorBidi" w:eastAsia="Times New Roman" w:hAnsiTheme="majorBidi" w:cstheme="majorBidi"/>
          <w:sz w:val="24"/>
          <w:szCs w:val="24"/>
          <w:lang w:eastAsia="fr-FR"/>
        </w:rPr>
        <w:t xml:space="preserve"> : Une</w:t>
      </w:r>
      <w:r w:rsidRPr="00A73804">
        <w:rPr>
          <w:rFonts w:asciiTheme="majorBidi" w:eastAsia="Times New Roman" w:hAnsiTheme="majorBidi" w:cstheme="majorBidi"/>
          <w:sz w:val="24"/>
          <w:szCs w:val="24"/>
          <w:lang w:eastAsia="fr-FR"/>
        </w:rPr>
        <w:t xml:space="preserve"> approche collaborative impliquant divers professionnels de la santé (cardiologues, psychiatres, psychologues, diététiciens) est essentielle pour traiter les aspects physiques et mentaux des comorbidités.</w:t>
      </w:r>
    </w:p>
    <w:p w:rsidR="00407AE5" w:rsidRDefault="00407AE5" w:rsidP="00AC08E5">
      <w:pPr>
        <w:spacing w:after="0" w:line="240" w:lineRule="auto"/>
        <w:jc w:val="both"/>
        <w:rPr>
          <w:rFonts w:ascii="Times New Roman" w:eastAsia="Times New Roman" w:hAnsi="Times New Roman" w:cs="Times New Roman"/>
          <w:sz w:val="24"/>
          <w:szCs w:val="24"/>
          <w:lang w:eastAsia="fr-FR"/>
        </w:rPr>
      </w:pPr>
      <w:r w:rsidRPr="00407AE5">
        <w:rPr>
          <w:rFonts w:ascii="Times New Roman" w:eastAsia="Times New Roman" w:hAnsi="Times New Roman" w:cs="Times New Roman"/>
          <w:sz w:val="24"/>
          <w:szCs w:val="24"/>
          <w:lang w:eastAsia="fr-FR"/>
        </w:rPr>
        <w:t>L'interrelation entre dépression et cardiopathie congénitale suscite un intérêt croissant, mais il manque un consensus sur les interventions cliniques. Plusieurs défis persistent : des conclusions contradictoires sur leur relation rendent difficile l'élaboration d'interventions ciblées, le diagnostic et le traitement nécessitent une expertise spécialisée, et l'impact des antidépresseurs sur la maladie coronarienne est encore incertain. Pour améliorer la prise en charge, des recherches approfondies sont nécessaires pour mieux comprendre ces liens et développer des recommandations thérapeutiques efficaces, permettant ainsi d'offrir des soins plus complets aux patients affectés</w:t>
      </w:r>
    </w:p>
    <w:p w:rsidR="00303FD0" w:rsidRDefault="00303FD0" w:rsidP="00F620DB">
      <w:pPr>
        <w:spacing w:after="0" w:line="240" w:lineRule="auto"/>
        <w:jc w:val="both"/>
        <w:rPr>
          <w:rFonts w:ascii="Times New Roman" w:eastAsia="Times New Roman" w:hAnsi="Times New Roman" w:cs="Times New Roman"/>
          <w:sz w:val="24"/>
          <w:szCs w:val="24"/>
          <w:lang w:eastAsia="fr-FR"/>
        </w:rPr>
      </w:pPr>
    </w:p>
    <w:p w:rsidR="00391BC0" w:rsidRPr="00F620DB" w:rsidRDefault="00391BC0" w:rsidP="00F620DB">
      <w:pPr>
        <w:spacing w:after="0" w:line="240" w:lineRule="auto"/>
        <w:jc w:val="both"/>
        <w:rPr>
          <w:rFonts w:asciiTheme="majorBidi" w:eastAsia="Times New Roman" w:hAnsiTheme="majorBidi" w:cstheme="majorBidi"/>
          <w:b/>
          <w:bCs/>
          <w:color w:val="FF0000"/>
          <w:sz w:val="32"/>
          <w:szCs w:val="32"/>
          <w:lang w:eastAsia="fr-FR"/>
        </w:rPr>
      </w:pPr>
      <w:bookmarkStart w:id="0" w:name="_GoBack"/>
      <w:bookmarkEnd w:id="0"/>
      <w:r w:rsidRPr="00F620DB">
        <w:rPr>
          <w:rFonts w:asciiTheme="majorBidi" w:eastAsia="Times New Roman" w:hAnsiTheme="majorBidi" w:cstheme="majorBidi"/>
          <w:b/>
          <w:bCs/>
          <w:color w:val="FF0000"/>
          <w:sz w:val="32"/>
          <w:szCs w:val="32"/>
          <w:lang w:eastAsia="fr-FR"/>
        </w:rPr>
        <w:t xml:space="preserve">Conclusion : </w:t>
      </w:r>
    </w:p>
    <w:p w:rsidR="00391BC0" w:rsidRPr="00F620DB" w:rsidRDefault="00391BC0" w:rsidP="00F620DB">
      <w:pPr>
        <w:spacing w:after="0" w:line="240" w:lineRule="auto"/>
        <w:jc w:val="both"/>
        <w:rPr>
          <w:rFonts w:asciiTheme="majorBidi" w:eastAsia="Times New Roman" w:hAnsiTheme="majorBidi" w:cstheme="majorBidi"/>
          <w:sz w:val="24"/>
          <w:szCs w:val="24"/>
          <w:lang w:eastAsia="fr-FR"/>
        </w:rPr>
      </w:pPr>
    </w:p>
    <w:p w:rsidR="00391BC0" w:rsidRPr="00F620DB" w:rsidRDefault="00391BC0" w:rsidP="00F620DB">
      <w:pPr>
        <w:spacing w:after="0" w:line="240" w:lineRule="auto"/>
        <w:jc w:val="both"/>
        <w:rPr>
          <w:rFonts w:asciiTheme="majorBidi" w:eastAsia="Times New Roman" w:hAnsiTheme="majorBidi" w:cstheme="majorBidi"/>
          <w:sz w:val="24"/>
          <w:szCs w:val="24"/>
          <w:lang w:eastAsia="fr-FR"/>
        </w:rPr>
      </w:pPr>
      <w:r w:rsidRPr="00391BC0">
        <w:rPr>
          <w:rFonts w:asciiTheme="majorBidi" w:eastAsia="Times New Roman" w:hAnsiTheme="majorBidi" w:cstheme="majorBidi"/>
          <w:sz w:val="24"/>
          <w:szCs w:val="24"/>
          <w:lang w:eastAsia="fr-FR"/>
        </w:rPr>
        <w:t xml:space="preserve">La prise en charge de la dépression chez les patients atteints de maladie coronarienne combine traitements pharmacologiques, principalement des ISRS, et interventions psychologiques comme la thérapie cognitivo-comportementale. </w:t>
      </w:r>
    </w:p>
    <w:p w:rsidR="00391BC0" w:rsidRPr="00F620DB" w:rsidRDefault="00391BC0" w:rsidP="00F620DB">
      <w:pPr>
        <w:spacing w:after="0" w:line="240" w:lineRule="auto"/>
        <w:jc w:val="both"/>
        <w:rPr>
          <w:rFonts w:asciiTheme="majorBidi" w:eastAsia="Times New Roman" w:hAnsiTheme="majorBidi" w:cstheme="majorBidi"/>
          <w:sz w:val="24"/>
          <w:szCs w:val="24"/>
          <w:lang w:eastAsia="fr-FR"/>
        </w:rPr>
      </w:pPr>
      <w:r w:rsidRPr="00391BC0">
        <w:rPr>
          <w:rFonts w:asciiTheme="majorBidi" w:eastAsia="Times New Roman" w:hAnsiTheme="majorBidi" w:cstheme="majorBidi"/>
          <w:sz w:val="24"/>
          <w:szCs w:val="24"/>
          <w:lang w:eastAsia="fr-FR"/>
        </w:rPr>
        <w:t xml:space="preserve">La thérapie par l'exercice et les approches de médecine traditionnelle chinoise, comme l'acupuncture, sont également bénéfiques. </w:t>
      </w:r>
    </w:p>
    <w:p w:rsidR="00391BC0" w:rsidRPr="00391BC0" w:rsidRDefault="00391BC0" w:rsidP="00F620DB">
      <w:pPr>
        <w:spacing w:after="0" w:line="240" w:lineRule="auto"/>
        <w:jc w:val="both"/>
        <w:rPr>
          <w:rFonts w:asciiTheme="majorBidi" w:eastAsia="Times New Roman" w:hAnsiTheme="majorBidi" w:cstheme="majorBidi"/>
          <w:sz w:val="24"/>
          <w:szCs w:val="24"/>
          <w:lang w:eastAsia="fr-FR"/>
        </w:rPr>
      </w:pPr>
      <w:r w:rsidRPr="00391BC0">
        <w:rPr>
          <w:rFonts w:asciiTheme="majorBidi" w:eastAsia="Times New Roman" w:hAnsiTheme="majorBidi" w:cstheme="majorBidi"/>
          <w:sz w:val="24"/>
          <w:szCs w:val="24"/>
          <w:lang w:eastAsia="fr-FR"/>
        </w:rPr>
        <w:t>Un dépistage systématique et une approche multidisciplinaire sont essentiels pour améliorer les résultats cliniques. Ces stratégies visent à optimiser la santé mentale et cardiovasculaire des patients.</w:t>
      </w:r>
    </w:p>
    <w:p w:rsidR="00A73804" w:rsidRPr="00F620DB" w:rsidRDefault="00A73804" w:rsidP="00391BC0">
      <w:pPr>
        <w:jc w:val="both"/>
        <w:rPr>
          <w:rFonts w:asciiTheme="majorBidi" w:eastAsia="Times New Roman" w:hAnsiTheme="majorBidi" w:cstheme="majorBidi"/>
          <w:sz w:val="24"/>
          <w:szCs w:val="24"/>
          <w:lang w:eastAsia="fr-FR"/>
        </w:rPr>
      </w:pPr>
    </w:p>
    <w:p w:rsidR="00656AB0" w:rsidRPr="00F620DB" w:rsidRDefault="00407AE5" w:rsidP="00656AB0">
      <w:pPr>
        <w:ind w:left="2832"/>
        <w:rPr>
          <w:rFonts w:asciiTheme="majorBidi" w:hAnsiTheme="majorBidi" w:cstheme="majorBidi"/>
          <w:b/>
          <w:bCs/>
          <w:color w:val="4472C4" w:themeColor="accent1"/>
        </w:rPr>
      </w:pPr>
      <w:r>
        <w:rPr>
          <w:rFonts w:asciiTheme="majorBidi" w:hAnsiTheme="majorBidi" w:cstheme="majorBidi"/>
          <w:b/>
          <w:bCs/>
          <w:color w:val="4472C4" w:themeColor="accent1"/>
        </w:rPr>
        <w:t>Dr EZ-ZAHIR</w:t>
      </w:r>
      <w:r w:rsidR="00656AB0" w:rsidRPr="00F620DB">
        <w:rPr>
          <w:rFonts w:asciiTheme="majorBidi" w:hAnsiTheme="majorBidi" w:cstheme="majorBidi"/>
          <w:b/>
          <w:bCs/>
          <w:color w:val="4472C4" w:themeColor="accent1"/>
        </w:rPr>
        <w:t xml:space="preserve"> Fatima Ezzahra</w:t>
      </w:r>
    </w:p>
    <w:p w:rsidR="00656AB0" w:rsidRPr="00F620DB" w:rsidRDefault="00656AB0" w:rsidP="00656AB0">
      <w:pPr>
        <w:ind w:left="2832"/>
        <w:rPr>
          <w:rFonts w:asciiTheme="majorBidi" w:hAnsiTheme="majorBidi" w:cstheme="majorBidi"/>
          <w:b/>
          <w:bCs/>
          <w:color w:val="4472C4" w:themeColor="accent1"/>
        </w:rPr>
      </w:pPr>
      <w:r w:rsidRPr="00F620DB">
        <w:rPr>
          <w:rFonts w:asciiTheme="majorBidi" w:hAnsiTheme="majorBidi" w:cstheme="majorBidi"/>
          <w:b/>
          <w:bCs/>
          <w:color w:val="4472C4" w:themeColor="accent1"/>
        </w:rPr>
        <w:t>CHU Souss Massa</w:t>
      </w:r>
    </w:p>
    <w:p w:rsidR="00A73804" w:rsidRPr="00F620DB" w:rsidRDefault="00656AB0" w:rsidP="00656AB0">
      <w:pPr>
        <w:ind w:left="2832"/>
        <w:rPr>
          <w:rFonts w:asciiTheme="majorBidi" w:hAnsiTheme="majorBidi" w:cstheme="majorBidi"/>
          <w:b/>
          <w:bCs/>
          <w:color w:val="4472C4" w:themeColor="accent1"/>
        </w:rPr>
      </w:pPr>
      <w:r w:rsidRPr="00F620DB">
        <w:rPr>
          <w:rFonts w:asciiTheme="majorBidi" w:hAnsiTheme="majorBidi" w:cstheme="majorBidi"/>
          <w:b/>
          <w:bCs/>
          <w:color w:val="4472C4" w:themeColor="accent1"/>
        </w:rPr>
        <w:t>Mars 2025</w:t>
      </w:r>
    </w:p>
    <w:sectPr w:rsidR="00A73804" w:rsidRPr="00F62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115"/>
    <w:multiLevelType w:val="multilevel"/>
    <w:tmpl w:val="BB4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0CE7"/>
    <w:multiLevelType w:val="multilevel"/>
    <w:tmpl w:val="5FC4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8762A"/>
    <w:multiLevelType w:val="multilevel"/>
    <w:tmpl w:val="D1EE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66347"/>
    <w:multiLevelType w:val="multilevel"/>
    <w:tmpl w:val="BDE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5772C"/>
    <w:multiLevelType w:val="multilevel"/>
    <w:tmpl w:val="3BA0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771A0"/>
    <w:multiLevelType w:val="multilevel"/>
    <w:tmpl w:val="C03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C406A"/>
    <w:multiLevelType w:val="multilevel"/>
    <w:tmpl w:val="B960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6732C"/>
    <w:multiLevelType w:val="multilevel"/>
    <w:tmpl w:val="4902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23447"/>
    <w:multiLevelType w:val="multilevel"/>
    <w:tmpl w:val="ABE2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03936"/>
    <w:multiLevelType w:val="multilevel"/>
    <w:tmpl w:val="F540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044079"/>
    <w:multiLevelType w:val="multilevel"/>
    <w:tmpl w:val="4AA87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D0459"/>
    <w:multiLevelType w:val="multilevel"/>
    <w:tmpl w:val="F338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0"/>
  </w:num>
  <w:num w:numId="8">
    <w:abstractNumId w:val="8"/>
  </w:num>
  <w:num w:numId="9">
    <w:abstractNumId w:val="6"/>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2D"/>
    <w:rsid w:val="00276BB0"/>
    <w:rsid w:val="00303FD0"/>
    <w:rsid w:val="00306650"/>
    <w:rsid w:val="00391BC0"/>
    <w:rsid w:val="00407AE5"/>
    <w:rsid w:val="00656AB0"/>
    <w:rsid w:val="008D072D"/>
    <w:rsid w:val="00A73804"/>
    <w:rsid w:val="00AC08E5"/>
    <w:rsid w:val="00AE1A3B"/>
    <w:rsid w:val="00C76DB4"/>
    <w:rsid w:val="00CB2A91"/>
    <w:rsid w:val="00E54CE2"/>
    <w:rsid w:val="00F620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C116"/>
  <w15:chartTrackingRefBased/>
  <w15:docId w15:val="{FE386D1F-7A8C-4135-9476-ED441E6E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30665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0665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066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06650"/>
    <w:rPr>
      <w:b/>
      <w:bCs/>
    </w:rPr>
  </w:style>
  <w:style w:type="paragraph" w:styleId="Paragraphedeliste">
    <w:name w:val="List Paragraph"/>
    <w:basedOn w:val="Normal"/>
    <w:uiPriority w:val="34"/>
    <w:qFormat/>
    <w:rsid w:val="00AE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1493">
      <w:bodyDiv w:val="1"/>
      <w:marLeft w:val="0"/>
      <w:marRight w:val="0"/>
      <w:marTop w:val="0"/>
      <w:marBottom w:val="0"/>
      <w:divBdr>
        <w:top w:val="none" w:sz="0" w:space="0" w:color="auto"/>
        <w:left w:val="none" w:sz="0" w:space="0" w:color="auto"/>
        <w:bottom w:val="none" w:sz="0" w:space="0" w:color="auto"/>
        <w:right w:val="none" w:sz="0" w:space="0" w:color="auto"/>
      </w:divBdr>
    </w:div>
    <w:div w:id="251279429">
      <w:bodyDiv w:val="1"/>
      <w:marLeft w:val="0"/>
      <w:marRight w:val="0"/>
      <w:marTop w:val="0"/>
      <w:marBottom w:val="0"/>
      <w:divBdr>
        <w:top w:val="none" w:sz="0" w:space="0" w:color="auto"/>
        <w:left w:val="none" w:sz="0" w:space="0" w:color="auto"/>
        <w:bottom w:val="none" w:sz="0" w:space="0" w:color="auto"/>
        <w:right w:val="none" w:sz="0" w:space="0" w:color="auto"/>
      </w:divBdr>
    </w:div>
    <w:div w:id="282613410">
      <w:bodyDiv w:val="1"/>
      <w:marLeft w:val="0"/>
      <w:marRight w:val="0"/>
      <w:marTop w:val="0"/>
      <w:marBottom w:val="0"/>
      <w:divBdr>
        <w:top w:val="none" w:sz="0" w:space="0" w:color="auto"/>
        <w:left w:val="none" w:sz="0" w:space="0" w:color="auto"/>
        <w:bottom w:val="none" w:sz="0" w:space="0" w:color="auto"/>
        <w:right w:val="none" w:sz="0" w:space="0" w:color="auto"/>
      </w:divBdr>
    </w:div>
    <w:div w:id="604579980">
      <w:bodyDiv w:val="1"/>
      <w:marLeft w:val="0"/>
      <w:marRight w:val="0"/>
      <w:marTop w:val="0"/>
      <w:marBottom w:val="0"/>
      <w:divBdr>
        <w:top w:val="none" w:sz="0" w:space="0" w:color="auto"/>
        <w:left w:val="none" w:sz="0" w:space="0" w:color="auto"/>
        <w:bottom w:val="none" w:sz="0" w:space="0" w:color="auto"/>
        <w:right w:val="none" w:sz="0" w:space="0" w:color="auto"/>
      </w:divBdr>
    </w:div>
    <w:div w:id="692532136">
      <w:bodyDiv w:val="1"/>
      <w:marLeft w:val="0"/>
      <w:marRight w:val="0"/>
      <w:marTop w:val="0"/>
      <w:marBottom w:val="0"/>
      <w:divBdr>
        <w:top w:val="none" w:sz="0" w:space="0" w:color="auto"/>
        <w:left w:val="none" w:sz="0" w:space="0" w:color="auto"/>
        <w:bottom w:val="none" w:sz="0" w:space="0" w:color="auto"/>
        <w:right w:val="none" w:sz="0" w:space="0" w:color="auto"/>
      </w:divBdr>
    </w:div>
    <w:div w:id="1215431730">
      <w:bodyDiv w:val="1"/>
      <w:marLeft w:val="0"/>
      <w:marRight w:val="0"/>
      <w:marTop w:val="0"/>
      <w:marBottom w:val="0"/>
      <w:divBdr>
        <w:top w:val="none" w:sz="0" w:space="0" w:color="auto"/>
        <w:left w:val="none" w:sz="0" w:space="0" w:color="auto"/>
        <w:bottom w:val="none" w:sz="0" w:space="0" w:color="auto"/>
        <w:right w:val="none" w:sz="0" w:space="0" w:color="auto"/>
      </w:divBdr>
    </w:div>
    <w:div w:id="1663504828">
      <w:bodyDiv w:val="1"/>
      <w:marLeft w:val="0"/>
      <w:marRight w:val="0"/>
      <w:marTop w:val="0"/>
      <w:marBottom w:val="0"/>
      <w:divBdr>
        <w:top w:val="none" w:sz="0" w:space="0" w:color="auto"/>
        <w:left w:val="none" w:sz="0" w:space="0" w:color="auto"/>
        <w:bottom w:val="none" w:sz="0" w:space="0" w:color="auto"/>
        <w:right w:val="none" w:sz="0" w:space="0" w:color="auto"/>
      </w:divBdr>
    </w:div>
    <w:div w:id="1721055473">
      <w:bodyDiv w:val="1"/>
      <w:marLeft w:val="0"/>
      <w:marRight w:val="0"/>
      <w:marTop w:val="0"/>
      <w:marBottom w:val="0"/>
      <w:divBdr>
        <w:top w:val="none" w:sz="0" w:space="0" w:color="auto"/>
        <w:left w:val="none" w:sz="0" w:space="0" w:color="auto"/>
        <w:bottom w:val="none" w:sz="0" w:space="0" w:color="auto"/>
        <w:right w:val="none" w:sz="0" w:space="0" w:color="auto"/>
      </w:divBdr>
    </w:div>
    <w:div w:id="1912809849">
      <w:bodyDiv w:val="1"/>
      <w:marLeft w:val="0"/>
      <w:marRight w:val="0"/>
      <w:marTop w:val="0"/>
      <w:marBottom w:val="0"/>
      <w:divBdr>
        <w:top w:val="none" w:sz="0" w:space="0" w:color="auto"/>
        <w:left w:val="none" w:sz="0" w:space="0" w:color="auto"/>
        <w:bottom w:val="none" w:sz="0" w:space="0" w:color="auto"/>
        <w:right w:val="none" w:sz="0" w:space="0" w:color="auto"/>
      </w:divBdr>
    </w:div>
    <w:div w:id="19379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1357</Words>
  <Characters>7740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cp:revision>
  <dcterms:created xsi:type="dcterms:W3CDTF">2025-04-01T11:37:00Z</dcterms:created>
  <dcterms:modified xsi:type="dcterms:W3CDTF">2025-04-01T12:37:00Z</dcterms:modified>
</cp:coreProperties>
</file>